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14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320"/>
        <w:gridCol w:w="2640"/>
        <w:gridCol w:w="2190"/>
        <w:gridCol w:w="1755"/>
        <w:gridCol w:w="17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12月1日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下午1:00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cs="宋体" w:asciiTheme="minorEastAsia" w:hAnsiTheme="minorEastAsia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2020年嘉定区教育学院“学术节”小学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拓展型课程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专场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创设真实灵动课堂  提升课程实施品质——</w:t>
            </w:r>
            <w:r>
              <w:rPr>
                <w:rFonts w:hint="eastAsia" w:cs="宋体" w:asciiTheme="minorEastAsia" w:hAnsiTheme="minorEastAsia"/>
                <w:color w:val="111F2C"/>
                <w:szCs w:val="21"/>
                <w:lang w:bidi="ar"/>
              </w:rPr>
              <w:t>小学</w:t>
            </w:r>
            <w:r>
              <w:rPr>
                <w:rFonts w:cs="宋体" w:asciiTheme="minorEastAsia" w:hAnsiTheme="minorEastAsia"/>
                <w:color w:val="111F2C"/>
                <w:szCs w:val="21"/>
                <w:lang w:bidi="ar"/>
              </w:rPr>
              <w:t>拓展型课程</w:t>
            </w:r>
            <w:r>
              <w:rPr>
                <w:rFonts w:hint="eastAsia" w:cs="宋体" w:asciiTheme="minorEastAsia" w:hAnsiTheme="minorEastAsia"/>
                <w:color w:val="111F2C"/>
                <w:szCs w:val="21"/>
                <w:lang w:bidi="ar"/>
              </w:rPr>
              <w:t>中青年教师教学评</w:t>
            </w:r>
            <w:r>
              <w:rPr>
                <w:rFonts w:cs="宋体" w:asciiTheme="minorEastAsia" w:hAnsiTheme="minorEastAsia"/>
                <w:color w:val="111F2C"/>
                <w:szCs w:val="21"/>
                <w:lang w:bidi="ar"/>
              </w:rPr>
              <w:t>选</w:t>
            </w:r>
            <w:r>
              <w:rPr>
                <w:rFonts w:hint="eastAsia" w:cs="宋体" w:asciiTheme="minorEastAsia" w:hAnsiTheme="minorEastAsia"/>
                <w:color w:val="111F2C"/>
                <w:szCs w:val="21"/>
                <w:lang w:bidi="ar"/>
              </w:rPr>
              <w:t>活动（决赛）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 xml:space="preserve"> 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上师大附属嘉定小学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小剧场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firstLine="630" w:firstLineChars="300"/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bidi="ar"/>
              </w:rPr>
              <w:t>本</w:t>
            </w:r>
            <w:r>
              <w:rPr>
                <w:rFonts w:hint="eastAsia" w:asciiTheme="minorEastAsia" w:hAnsiTheme="minorEastAsia"/>
                <w:szCs w:val="21"/>
              </w:rPr>
              <w:t>次活</w:t>
            </w:r>
            <w:r>
              <w:rPr>
                <w:rFonts w:hint="eastAsia" w:cs="宋体" w:asciiTheme="minorEastAsia" w:hAnsiTheme="minorEastAsia"/>
                <w:szCs w:val="21"/>
                <w:lang w:bidi="ar"/>
              </w:rPr>
              <w:t>动签到</w:t>
            </w:r>
            <w:r>
              <w:rPr>
                <w:rFonts w:cs="宋体" w:asciiTheme="minorEastAsia" w:hAnsiTheme="minorEastAsia"/>
                <w:szCs w:val="21"/>
                <w:lang w:bidi="ar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12:</w:t>
            </w:r>
            <w:r>
              <w:rPr>
                <w:rFonts w:asciiTheme="minorEastAsia" w:hAnsiTheme="minorEastAsia"/>
                <w:szCs w:val="21"/>
              </w:rPr>
              <w:t>30</w:t>
            </w:r>
            <w:r>
              <w:rPr>
                <w:rFonts w:hint="eastAsia" w:asciiTheme="minorEastAsia" w:hAnsiTheme="minorEastAsia"/>
                <w:szCs w:val="21"/>
              </w:rPr>
              <w:t>-12</w:t>
            </w:r>
            <w:r>
              <w:rPr>
                <w:rFonts w:asciiTheme="minorEastAsia" w:hAnsiTheme="minorEastAsia"/>
                <w:szCs w:val="21"/>
              </w:rPr>
              <w:t>：55；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活动1:00开始，请勿缺席或迟到；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活动前确认“嘉研修”的正常登陆。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12月2日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下午1:00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小学劳技学科教研活动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主题：融合线上线下资源 优化单元整体设计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内容：区级研讨课《设计收纳盒》，执教：实验小学 陈嘉薇；区级研讨课《制作收纳盒》，执教：华江小学 沈陆存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 xml:space="preserve">       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会议号：240702372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张凤丹、秦芬、</w:t>
            </w:r>
          </w:p>
          <w:p>
            <w:pPr>
              <w:ind w:firstLine="210" w:firstLineChars="100"/>
              <w:jc w:val="both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金伟青、陆飞、</w:t>
            </w:r>
          </w:p>
          <w:p>
            <w:pPr>
              <w:ind w:firstLine="210" w:firstLineChars="100"/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杨洁莹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12月3日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9:00—16:00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团队干部培训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上午：教育学院C512</w:t>
            </w:r>
          </w:p>
          <w:p>
            <w:pPr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下午：教育学院C605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全天</w:t>
            </w:r>
            <w:r>
              <w:rPr>
                <w:rFonts w:hint="eastAsia"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谭珂</w:t>
            </w:r>
          </w:p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下午: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张亚南、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刘雪丽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12月4日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周五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下午1:00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嘉定区第四届品质教育学术节小学体育专场——嘉定区小学体育学科中青年教师教学评选总决赛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德富路小学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ind w:firstLine="420" w:firstLineChars="200"/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桂华丽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做好防疫工作，带好口罩，出示随申码。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活动重要，请准时出席。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numPr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FE1EB6"/>
    <w:multiLevelType w:val="multilevel"/>
    <w:tmpl w:val="F6FE1EB6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CBA4B89"/>
    <w:multiLevelType w:val="singleLevel"/>
    <w:tmpl w:val="5CBA4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B102087"/>
    <w:rsid w:val="1B7D5153"/>
    <w:rsid w:val="1D1C65EB"/>
    <w:rsid w:val="1EB05E1B"/>
    <w:rsid w:val="1EE47854"/>
    <w:rsid w:val="202A05DE"/>
    <w:rsid w:val="20C02A28"/>
    <w:rsid w:val="21401544"/>
    <w:rsid w:val="24AA1175"/>
    <w:rsid w:val="26CD5BFD"/>
    <w:rsid w:val="26DD11D7"/>
    <w:rsid w:val="28C06F9F"/>
    <w:rsid w:val="28FC3199"/>
    <w:rsid w:val="29171C76"/>
    <w:rsid w:val="29AB2516"/>
    <w:rsid w:val="2A846106"/>
    <w:rsid w:val="2AC70213"/>
    <w:rsid w:val="2F0822EF"/>
    <w:rsid w:val="2F1B4169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8E26D96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7700A6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7A672C6"/>
    <w:rsid w:val="77FD359B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2020-11-27T07:17:14Z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